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+1-394-873-9006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2020-04-01 to 2021-08-01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2020-09-01 to 2023-06-01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Microsoft</w:t>
      </w:r>
    </w:p>
    <w:p>
      <w:r>
        <w:t>2023-01-01 to 2025-07-01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(2016-08-01 - 2020-05-01)</w:t>
      </w:r>
    </w:p>
    <w:p>
      <w:r>
        <w:t>GPA: 3.93</w:t>
      </w:r>
    </w:p>
    <w:p>
      <w:pPr>
        <w:pStyle w:val="Heading2"/>
      </w:pPr>
      <w:r>
        <w:t>Master of Engineering</w:t>
      </w:r>
    </w:p>
    <w:p>
      <w:r>
        <w:t>Global Tech Institute (2019-08-01 - 2022-05-01)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Python, Flask, Django, SQL, Redis, PostgreSQL, AWS,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