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Jones</w:t>
      </w:r>
    </w:p>
    <w:p>
      <w:pPr>
        <w:jc w:val="center"/>
      </w:pPr>
      <w:r>
        <w:t>olivia.jones@gmail.com | +1-517-325-4135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2014-07-01 to 2016-10-01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Principal Architect and VP - Adobe</w:t>
      </w:r>
    </w:p>
    <w:p>
      <w:r>
        <w:t>2016-01-01 to 2018-12-01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Deloitte</w:t>
      </w:r>
    </w:p>
    <w:p>
      <w:r>
        <w:t>2018-12-01 to 2020-02-01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Elite Technologies Ltd</w:t>
      </w:r>
    </w:p>
    <w:p>
      <w:r>
        <w:t>2020-04-01 to 2021-01-01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Elite Technologies Ltd</w:t>
      </w:r>
    </w:p>
    <w:p>
      <w:r>
        <w:t>2021-05-01 to 2022-06-01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(2010-08-01 - 2014-05-01)</w:t>
      </w:r>
    </w:p>
    <w:p>
      <w:r>
        <w:t>GPA: 3.62</w:t>
      </w:r>
    </w:p>
    <w:p>
      <w:pPr>
        <w:pStyle w:val="Heading2"/>
      </w:pPr>
      <w:r>
        <w:t>Master of Engineering</w:t>
      </w:r>
    </w:p>
    <w:p>
      <w:r>
        <w:t>Carnegie Mellon University (2013-08-01 - 2018-05-01)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TypeScript, Django, React, PostgreSQL, MongoDB, AWS, Google Cloud, Kubernetes,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