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+1-215-276-5025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2023-10-01 to 2024-02-01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(2019-08-01 - 2023-05-01)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International Business School (2022-08-01 - 2026-05-01)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C++, Rust, Vue.js, Flask, Django, PostgreSQL, Kubernetes, Docker, Google Cloud, Scrum, Agile, Git,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