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william.miller@email.com | +1-862-541-1598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2016-07-01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PWC</w:t>
      </w:r>
    </w:p>
    <w:p>
      <w:r>
        <w:t>2019-07-01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Global Head of Technology - Worldwide Innovations</w:t>
      </w:r>
    </w:p>
    <w:p>
      <w:r>
        <w:t>2019-07-01 to 2023-12-01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Director - Global Tech Solutions Inc</w:t>
      </w:r>
    </w:p>
    <w:p>
      <w:r>
        <w:t>2023-05-01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Senior Consultant - JPMorgan Chase</w:t>
      </w:r>
    </w:p>
    <w:p>
      <w:r>
        <w:t>2023-11-01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Harvard University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TypeScript, JavaScript, React, Node.js, MongoDB, Kubernetes, Docker, Azure,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