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Garcia</w:t>
      </w:r>
    </w:p>
    <w:p>
      <w:pPr>
        <w:jc w:val="center"/>
      </w:pPr>
      <w:r>
        <w:t>david.garcia@gmail.com | +1-602-786-2892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Premier Consulting Group</w:t>
      </w:r>
    </w:p>
    <w:p>
      <w:r>
        <w:t>2020-09-01 to 2022-08-01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Transformed developed and maintained software applications</w:t>
      </w:r>
    </w:p>
    <w:p>
      <w:pPr>
        <w:pStyle w:val="Heading2"/>
      </w:pPr>
      <w:r>
        <w:t>Principal Architect and VP - Apple</w:t>
      </w:r>
    </w:p>
    <w:p>
      <w:r>
        <w:t>2022-08-01 to 2024-02-01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Team Lead - Cisco</w:t>
      </w:r>
    </w:p>
    <w:p>
      <w:r>
        <w:t>2024-06-01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ListBullet"/>
      </w:pPr>
      <w:r>
        <w:t>World-leading 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Harvard University (2016-08-01 - 2020-05-01)</w:t>
      </w:r>
    </w:p>
    <w:p>
      <w:r>
        <w:t>GPA: 3.61</w:t>
      </w:r>
    </w:p>
    <w:p>
      <w:pPr>
        <w:pStyle w:val="Heading2"/>
      </w:pPr>
      <w:r>
        <w:t>Master of Technology</w:t>
      </w:r>
    </w:p>
    <w:p>
      <w:r>
        <w:t>UC Berkeley (2022-08-01 - 2024-05-01)</w:t>
      </w:r>
    </w:p>
    <w:p>
      <w:r>
        <w:t>GPA: 3.52</w:t>
      </w:r>
    </w:p>
    <w:p>
      <w:pPr>
        <w:pStyle w:val="Heading1"/>
      </w:pPr>
      <w:r>
        <w:t>SKILLS</w:t>
      </w:r>
    </w:p>
    <w:p>
      <w:r>
        <w:t>TypeScript, Angular, Django, Flask, Elasticsearch, PostgreSQL, Docker, Scrum, Git, Expert in 15+ Programming Languages, Master of All Cloud Platforms, Advanced AI/ML Guru, Blockchain Expert, Quantum Computing Specialist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