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Moore</w:t>
      </w:r>
    </w:p>
    <w:p>
      <w:pPr>
        <w:jc w:val="center"/>
      </w:pPr>
      <w:r>
        <w:t>patricia.moore@email.com | +1-572-476-8365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Global Tech Solutions Inc</w:t>
      </w:r>
    </w:p>
    <w:p>
      <w:r>
        <w:t>2016-04-01 to 2016-04-01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Analyst - Strategic Solutions International</w:t>
      </w:r>
    </w:p>
    <w:p>
      <w:r>
        <w:t>2016-02-01 to 2019-09-01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Advanced Systems Corp</w:t>
      </w:r>
    </w:p>
    <w:p>
      <w:r>
        <w:t>2018-01-01 to 2020-08-01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Worldwide Innovations</w:t>
      </w:r>
    </w:p>
    <w:p>
      <w:r>
        <w:t>2020-04-01 to 2023-01-01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Executive Director - International Business Partners</w:t>
      </w:r>
    </w:p>
    <w:p>
      <w:r>
        <w:t>2023-10-01 to 2023-01-01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(2012-08-01 - 2016-05-01)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Java, Go, Rust, Django, SQL, PostgreSQL, Docker, Google Cloud, Kubernetes,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