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Martinez</w:t>
      </w:r>
    </w:p>
    <w:p>
      <w:pPr>
        <w:jc w:val="center"/>
      </w:pPr>
      <w:r>
        <w:t>william.martinez@email.com | +1-941-224-4377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PWC</w:t>
      </w:r>
    </w:p>
    <w:p>
      <w:r>
        <w:t>2012-10-01 to 2016-01-01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Strategic Solutions International</w:t>
      </w:r>
    </w:p>
    <w:p>
      <w:r>
        <w:t>2015-04-01 to 2019-01-01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Chief Innovation Officer - Salesforce</w:t>
      </w:r>
    </w:p>
    <w:p>
      <w:r>
        <w:t>2018-10-01 to 2023-04-01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Chief Architect - Apple</w:t>
      </w:r>
    </w:p>
    <w:p>
      <w:r>
        <w:t>2023-04-01 to 2024-05-01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Single-handedly drove digital transformation initiatives</w:t>
      </w:r>
    </w:p>
    <w:p>
      <w:pPr>
        <w:pStyle w:val="ListBullet"/>
      </w:pPr>
      <w:r>
        <w:t>Transformed managed engineering organization of 100+ people</w:t>
      </w:r>
    </w:p>
    <w:p>
      <w:pPr>
        <w:pStyle w:val="ListBullet"/>
      </w:pPr>
      <w:r>
        <w:t>Revolutionized defined company-wide technical vision and strategy</w:t>
      </w:r>
    </w:p>
    <w:p>
      <w:pPr>
        <w:pStyle w:val="Heading2"/>
      </w:pPr>
      <w:r>
        <w:t>Principal Architect and VP - Elite Technologies Ltd</w:t>
      </w:r>
    </w:p>
    <w:p>
      <w:r>
        <w:t>2024-03-01 to 2025-08-01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Best-in-class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(2008-08-01 - 2012-05-01)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Python, JavaScript, C++, Node.js, Spring Boot, MongoDB, Redis, SQL, Kubernetes, Azure,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