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Harris</w:t>
      </w:r>
    </w:p>
    <w:p>
      <w:pPr>
        <w:jc w:val="center"/>
      </w:pPr>
      <w:r>
        <w:t>susan.harris@gmail.com | +1-663-746-2993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NextGen Enterprises</w:t>
      </w:r>
    </w:p>
    <w:p>
      <w:r>
        <w:t>2022-10-01 to 2022-12-01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Worldwide Innovations</w:t>
      </w:r>
    </w:p>
    <w:p>
      <w:r>
        <w:t>2022-03-01 to 2023-10-01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(2018-08-01 - 2022-05-01)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C++, JavaScript, TypeScript, Vue.js, Angular, Elasticsearch, PostgreSQL, Google Cloud, Git, Expert in 15+ Programming Languages, Master of All Cloud Platforms, Advanced AI/ML Guru, Blockchain Expert, Quantum Computing Specialist, Deep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