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Taylor</w:t>
      </w:r>
    </w:p>
    <w:p>
      <w:pPr>
        <w:jc w:val="center"/>
      </w:pPr>
      <w:r>
        <w:t>john.taylor@email.com | +1-508-609-7438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2013-09-01 to 2015-04-01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Adobe</w:t>
      </w:r>
    </w:p>
    <w:p>
      <w:r>
        <w:t>2015-03-01 to 2018-01-01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Oracle</w:t>
      </w:r>
    </w:p>
    <w:p>
      <w:r>
        <w:t>2018-10-01 to 2021-08-01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Global Head of Technology - Global Tech Solutions Inc</w:t>
      </w:r>
    </w:p>
    <w:p>
      <w:r>
        <w:t>2021-02-01 to 2024-07-01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2"/>
      </w:pPr>
      <w:r>
        <w:t>Senior Manager - Worldwide Innovations</w:t>
      </w:r>
    </w:p>
    <w:p>
      <w:r>
        <w:t>2023-02-01 to Present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(2009-08-01 - 2013-05-01)</w:t>
      </w:r>
    </w:p>
    <w:p>
      <w:r>
        <w:t>GPA: 3.52</w:t>
      </w:r>
    </w:p>
    <w:p>
      <w:pPr>
        <w:pStyle w:val="Heading2"/>
      </w:pPr>
      <w:r>
        <w:t>Master of Engineering</w:t>
      </w:r>
    </w:p>
    <w:p>
      <w:r>
        <w:t>Worldwide Online University (2015-08-01 - 2017-05-01)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Spring Boot, React, Redis, SQL, Docker,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