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olivia.jones@gmail.com | +1-610-456-9621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2017-02-01 to 2017-10-01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Netflix</w:t>
      </w:r>
    </w:p>
    <w:p>
      <w:r>
        <w:t>2017-04-01 to 2017-12-01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Goldman Sachs</w:t>
      </w:r>
    </w:p>
    <w:p>
      <w:r>
        <w:t>2017-11-01 to 2019-03-01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International Business Partners</w:t>
      </w:r>
    </w:p>
    <w:p>
      <w:r>
        <w:t>2019-01-01 to 2022-01-01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(2013-08-01 - 2017-05-01)</w:t>
      </w:r>
    </w:p>
    <w:p>
      <w:r>
        <w:t>GPA: 3.98</w:t>
      </w:r>
    </w:p>
    <w:p>
      <w:pPr>
        <w:pStyle w:val="Heading2"/>
      </w:pPr>
      <w:r>
        <w:t>Master of Science in Computer Science</w:t>
      </w:r>
    </w:p>
    <w:p>
      <w:r>
        <w:t>Cornell University (2016-08-01 - 2019-05-01)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TypeScript, Flask, Vue.js, MongoDB, Docker,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