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Thompson</w:t>
      </w:r>
    </w:p>
    <w:p>
      <w:pPr>
        <w:jc w:val="center"/>
      </w:pPr>
      <w:r>
        <w:t>david.thompson@email.com | +1-908-822-8587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Cisco</w:t>
      </w:r>
    </w:p>
    <w:p>
      <w:r>
        <w:t>2013-02-01 to 2013-10-01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Executive Director - PWC</w:t>
      </w:r>
    </w:p>
    <w:p>
      <w:r>
        <w:t>2013-05-01 to 2014-04-01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Junior Developer - International Business Partners</w:t>
      </w:r>
    </w:p>
    <w:p>
      <w:r>
        <w:t>2014-04-01 to 2017-02-01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Manager - Salesforce</w:t>
      </w:r>
    </w:p>
    <w:p>
      <w:r>
        <w:t>2017-10-01 to 2021-03-01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VP and Chief Strategist - Amazon</w:t>
      </w:r>
    </w:p>
    <w:p>
      <w:r>
        <w:t>2021-12-01 to 2024-09-01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(2009-08-01 - 2013-05-01)</w:t>
      </w:r>
    </w:p>
    <w:p>
      <w:r>
        <w:t>GPA: 3.54</w:t>
      </w:r>
    </w:p>
    <w:p>
      <w:pPr>
        <w:pStyle w:val="Heading2"/>
      </w:pPr>
      <w:r>
        <w:t>Master of Technology</w:t>
      </w:r>
    </w:p>
    <w:p>
      <w:r>
        <w:t>Carnegie Mellon University (2015-08-01 - 2017-05-01)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Rust, Node.js, Django, Vue.js, SQL, Redis, Elasticsearch, Google Cloud, AWS, Kubernetes, Git, Jenkins, Deep Learning,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