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Harris</w:t>
      </w:r>
    </w:p>
    <w:p>
      <w:pPr>
        <w:jc w:val="center"/>
      </w:pPr>
      <w:r>
        <w:t>william.harris@gmail.com | +1-601-344-9996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Tesla</w:t>
      </w:r>
    </w:p>
    <w:p>
      <w:r>
        <w:t>2014-01-01 to 2016-11-01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Netflix</w:t>
      </w:r>
    </w:p>
    <w:p>
      <w:r>
        <w:t>2016-07-01 to 2017-05-01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Chief Innovation Officer - Amazon</w:t>
      </w:r>
    </w:p>
    <w:p>
      <w:r>
        <w:t>2017-06-01 to 2020-08-01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Netflix</w:t>
      </w:r>
    </w:p>
    <w:p>
      <w:r>
        <w:t>2020-03-01 to 2022-08-01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Team Lead - Deloitte</w:t>
      </w:r>
    </w:p>
    <w:p>
      <w:r>
        <w:t>2022-02-01 to 2024-05-01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(2010-08-01 - 2014-05-01)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JavaScript, Spring Boot, Node.js, Elasticsearch, Google Cloud, Azure, Git, Agile, Scikit-learn, Machine Learning,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