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Elizabeth Garcia</w:t>
      </w:r>
    </w:p>
    <w:p>
      <w:pPr>
        <w:jc w:val="center"/>
      </w:pPr>
      <w:r>
        <w:t>elizabeth.garcia@email.com | +1-972-271-2695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Chief Innovation Officer - Premier Consulting Group</w:t>
      </w:r>
    </w:p>
    <w:p>
      <w:r>
        <w:t>2013-12-01 to 2016-09-01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Single-handedly developed and maintained software applications</w:t>
      </w:r>
    </w:p>
    <w:p>
      <w:pPr>
        <w:pStyle w:val="Heading2"/>
      </w:pPr>
      <w:r>
        <w:t>Team Lead - International Business Partners</w:t>
      </w:r>
    </w:p>
    <w:p>
      <w:r>
        <w:t>2015-02-01 to 2019-04-01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Transformed 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VP Engineering - Strategic Solutions International</w:t>
      </w:r>
    </w:p>
    <w:p>
      <w:r>
        <w:t>2019-04-01 to 2022-11-01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Groundbreaking 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Single-handedly led team of 10+ engineers across multiple projects</w:t>
      </w:r>
    </w:p>
    <w:p>
      <w:pPr>
        <w:pStyle w:val="Heading2"/>
      </w:pPr>
      <w:r>
        <w:t>Principal Architect and VP - Strategic Solutions International</w:t>
      </w:r>
    </w:p>
    <w:p>
      <w:r>
        <w:t>2021-07-01 to 2023-09-01</w:t>
      </w:r>
    </w:p>
    <w:p>
      <w:pPr>
        <w:pStyle w:val="ListBullet"/>
      </w:pPr>
      <w:r>
        <w:t>Transformed drove technical strategy and innovation</w:t>
      </w:r>
    </w:p>
    <w:p>
      <w:pPr>
        <w:pStyle w:val="ListBullet"/>
      </w:pPr>
      <w:r>
        <w:t>Groundbreaking led team of 10+ engineers across multiple projects</w:t>
      </w:r>
    </w:p>
    <w:p>
      <w:pPr>
        <w:pStyle w:val="ListBullet"/>
      </w:pPr>
      <w:r>
        <w:t>Groundbreaking architected enterprise-level solutions serving millions of users</w:t>
      </w:r>
    </w:p>
    <w:p>
      <w:pPr>
        <w:pStyle w:val="ListBullet"/>
      </w:pPr>
      <w:r>
        <w:t>World-leading established best practices and coding standards</w:t>
      </w:r>
    </w:p>
    <w:p>
      <w:pPr>
        <w:pStyle w:val="ListBullet"/>
      </w:pPr>
      <w:r>
        <w:t>Groundbreaking led team of 10+ engineers across multiple projects</w:t>
      </w:r>
    </w:p>
    <w:p>
      <w:pPr>
        <w:pStyle w:val="Heading2"/>
      </w:pPr>
      <w:r>
        <w:t>VP Engineering - Amazon</w:t>
      </w:r>
    </w:p>
    <w:p>
      <w:r>
        <w:t>2023-03-01 to 2023-01-01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World-leading established best practices and coding standards</w:t>
      </w:r>
    </w:p>
    <w:p>
      <w:pPr>
        <w:pStyle w:val="ListBullet"/>
      </w:pPr>
      <w:r>
        <w:t>Best-in-class 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Harvard University (2009-08-01 - 2013-05-01)</w:t>
      </w:r>
    </w:p>
    <w:p>
      <w:r>
        <w:t>GPA: 3.24</w:t>
      </w:r>
    </w:p>
    <w:p>
      <w:pPr>
        <w:pStyle w:val="Heading1"/>
      </w:pPr>
      <w:r>
        <w:t>SKILLS</w:t>
      </w:r>
    </w:p>
    <w:p>
      <w:r>
        <w:t>TypeScript, Flask, Node.js, Redis, Docker, AWS, Azure, CI/CD,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