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+1-524-922-2053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Accenture</w:t>
      </w:r>
    </w:p>
    <w:p>
      <w:r>
        <w:t>2020-01-01 to 2022-07-01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2022-09-01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Executive Director - Google</w:t>
      </w:r>
    </w:p>
    <w:p>
      <w:r>
        <w:t>2021-08-01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(2016-08-01 - 2020-05-01)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Go, Angular, React, Flask, PostgreSQL, Azure,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