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Jackson</w:t>
      </w:r>
    </w:p>
    <w:p>
      <w:pPr>
        <w:jc w:val="center"/>
      </w:pPr>
      <w:r>
        <w:t>william.jackson@gmail.com | +1-760-476-9283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PWC</w:t>
      </w:r>
    </w:p>
    <w:p>
      <w:r>
        <w:t>2011-11-01 to 2011-11-01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Oracle</w:t>
      </w:r>
    </w:p>
    <w:p>
      <w:r>
        <w:t>2010-02-01 to 2013-11-01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Google</w:t>
      </w:r>
    </w:p>
    <w:p>
      <w:r>
        <w:t>2013-10-01 to 2016-12-01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Global Tech Solutions Inc</w:t>
      </w:r>
    </w:p>
    <w:p>
      <w:r>
        <w:t>2016-05-01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Elite Technologies Ltd</w:t>
      </w:r>
    </w:p>
    <w:p>
      <w:r>
        <w:t>2017-05-01 to 2021-12-01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(2007-08-01 - 2011-05-01)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Java, React, MongoDB, Elasticsearch,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