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Rodriguez</w:t>
      </w:r>
    </w:p>
    <w:p>
      <w:pPr>
        <w:jc w:val="center"/>
      </w:pPr>
      <w:r>
        <w:t>olivia.rodriguez@gmail.com | +1-806-226-4383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Strategic Solutions International</w:t>
      </w:r>
    </w:p>
    <w:p>
      <w:r>
        <w:t>2013-11-01 to 2016-02-01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Netflix</w:t>
      </w:r>
    </w:p>
    <w:p>
      <w:r>
        <w:t>2016-08-01 to 2016-12-01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JPMorgan Chase</w:t>
      </w:r>
    </w:p>
    <w:p>
      <w:r>
        <w:t>2016-06-01 to 2017-10-01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Executive Director - Worldwide Innovations</w:t>
      </w:r>
    </w:p>
    <w:p>
      <w:r>
        <w:t>2017-11-01 to 2017-12-01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Principal Architect and VP - Oracle</w:t>
      </w:r>
    </w:p>
    <w:p>
      <w:r>
        <w:t>2017-10-01 to 2018-12-01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Groundbreaking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(2009-08-01 - 2013-05-01)</w:t>
      </w:r>
    </w:p>
    <w:p>
      <w:r>
        <w:t>GPA: 3.39</w:t>
      </w:r>
    </w:p>
    <w:p>
      <w:pPr>
        <w:pStyle w:val="Heading2"/>
      </w:pPr>
      <w:r>
        <w:t>Master of Technology</w:t>
      </w:r>
    </w:p>
    <w:p>
      <w:r>
        <w:t>Elite Management Institute (2012-08-01 - 2017-05-01)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Go, Django, Node.js, SQL, Azure, Scrum, Expert in 15+ Programming Languages, Master of All Cloud Platforms, Advanced AI/ML Guru, Blockchain Expert, Quantum Computing Specialist, Machine Learning, Deep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