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Jones</w:t>
      </w:r>
    </w:p>
    <w:p>
      <w:pPr>
        <w:jc w:val="center"/>
      </w:pPr>
      <w:r>
        <w:t>isabella.jones@email.com | +1-547-456-8590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Apple</w:t>
      </w:r>
    </w:p>
    <w:p>
      <w:r>
        <w:t>2012-06-01 to 2015-09-01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Strategic Solutions International</w:t>
      </w:r>
    </w:p>
    <w:p>
      <w:r>
        <w:t>2015-02-01 to 2018-09-01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Director - IBM</w:t>
      </w:r>
    </w:p>
    <w:p>
      <w:r>
        <w:t>2018-04-01 to 2021-10-01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Executive Director - Global Tech Solutions Inc</w:t>
      </w:r>
    </w:p>
    <w:p>
      <w:r>
        <w:t>2021-07-01 to 2023-06-01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Global Head of Technology - Global Tech Solutions Inc</w:t>
      </w:r>
    </w:p>
    <w:p>
      <w:r>
        <w:t>2023-08-01 to 2024-06-01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(2008-08-01 - 2012-05-01)</w:t>
      </w:r>
    </w:p>
    <w:p>
      <w:r>
        <w:t>GPA: 3.44</w:t>
      </w:r>
    </w:p>
    <w:p>
      <w:pPr>
        <w:pStyle w:val="Heading2"/>
      </w:pPr>
      <w:r>
        <w:t>Master of Business Administration</w:t>
      </w:r>
    </w:p>
    <w:p>
      <w:r>
        <w:t>Yale University (2014-08-01 - 2016-05-01)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TypeScript, JavaScript, Node.js, Flask, Redis, AWS, Azure, Scrum, PyTorch,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