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Brown</w:t>
      </w:r>
    </w:p>
    <w:p>
      <w:pPr>
        <w:jc w:val="center"/>
      </w:pPr>
      <w:r>
        <w:t>elizabeth.brown@gmail.com | +1-720-553-2093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JPMorgan Chase</w:t>
      </w:r>
    </w:p>
    <w:p>
      <w:r>
        <w:t>2013-04-01 to 2014-01-01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VP and Chief Strategist - NextGen Enterprises</w:t>
      </w:r>
    </w:p>
    <w:p>
      <w:r>
        <w:t>2014-02-01 to 2014-09-01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VP and Chief Strategist - Strategic Solutions International</w:t>
      </w:r>
    </w:p>
    <w:p>
      <w:r>
        <w:t>2014-09-01 to 2017-10-01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Global Head of Technology - International Business Partners</w:t>
      </w:r>
    </w:p>
    <w:p>
      <w:r>
        <w:t>2016-05-01 to 2020-03-01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Consultant - Google</w:t>
      </w:r>
    </w:p>
    <w:p>
      <w:r>
        <w:t>2020-03-01 to 2024-03-01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Georgia Tech (2009-08-01 - 2013-05-01)</w:t>
      </w:r>
    </w:p>
    <w:p>
      <w:r>
        <w:t>GPA: 3.43</w:t>
      </w:r>
    </w:p>
    <w:p>
      <w:pPr>
        <w:pStyle w:val="Heading1"/>
      </w:pPr>
      <w:r>
        <w:t>SKILLS</w:t>
      </w:r>
    </w:p>
    <w:p>
      <w:r>
        <w:t>C++, Python, Rust, Django, Flask, Vue.js, Redis, PostgreSQL, Docker, Google Cloud, Git, CI/CD, TensorFlow, Machine Learning, Deep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