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richard.lopez@gmail.com | +1-441-215-6740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Intel</w:t>
      </w:r>
    </w:p>
    <w:p>
      <w:r>
        <w:t>2020-12-01 to 2022-02-01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Adobe</w:t>
      </w:r>
    </w:p>
    <w:p>
      <w:r>
        <w:t>2022-05-01 to 2023-12-01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IBM</w:t>
      </w:r>
    </w:p>
    <w:p>
      <w:r>
        <w:t>2023-04-01 to 2025-05-01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(2016-08-01 - 2020-05-01)</w:t>
      </w:r>
    </w:p>
    <w:p>
      <w:r>
        <w:t>GPA: 3.83</w:t>
      </w:r>
    </w:p>
    <w:p>
      <w:pPr>
        <w:pStyle w:val="Heading2"/>
      </w:pPr>
      <w:r>
        <w:t>Master of Technology</w:t>
      </w:r>
    </w:p>
    <w:p>
      <w:r>
        <w:t>Carnegie Mellon University (2021-08-01 - 2023-05-01)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Rust, Angular, React, Django, SQL, Azure, Google Cloud,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