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+1-640-692-1919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2011-04-01 to 2013-01-01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Premier Consulting Group</w:t>
      </w:r>
    </w:p>
    <w:p>
      <w:r>
        <w:t>2013-09-01 to 2014-10-01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2014-09-01 to 2016-02-01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2016-10-01 to 2016-03-01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Meta</w:t>
      </w:r>
    </w:p>
    <w:p>
      <w:r>
        <w:t>2016-10-01 to 2017-05-01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(2007-08-01 - 2011-05-01)</w:t>
      </w:r>
    </w:p>
    <w:p>
      <w:r>
        <w:t>GPA: 3.4</w:t>
      </w:r>
    </w:p>
    <w:p>
      <w:pPr>
        <w:pStyle w:val="Heading2"/>
      </w:pPr>
      <w:r>
        <w:t>Master of Business Administration</w:t>
      </w:r>
    </w:p>
    <w:p>
      <w:r>
        <w:t>MIT (2011-08-01 - 2013-05-01)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Python, JavaScript, Spring Boot, Redis, SQL, PostgreSQL,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