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Thompson</w:t>
      </w:r>
    </w:p>
    <w:p>
      <w:pPr>
        <w:jc w:val="center"/>
      </w:pPr>
      <w:r>
        <w:t>michael.thompson@email.com | +1-555-671-2158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2019-10-01 to 2019-10-01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Analyst - Elite Technologies Ltd</w:t>
      </w:r>
    </w:p>
    <w:p>
      <w:r>
        <w:t>2019-08-01 to 2021-06-01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Strategic Solutions International</w:t>
      </w:r>
    </w:p>
    <w:p>
      <w:r>
        <w:t>2021-12-01 to 2023-02-01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(2015-08-01 - 2019-05-01)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JavaScript, Django, SQL, Docker, AWS,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