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mary.davis@gmail.com | +1-361-474-6923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2012-07-01 to 2013-02-01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Software Engineer - International Business Partners</w:t>
      </w:r>
    </w:p>
    <w:p>
      <w:r>
        <w:t>2013-03-01 to 2016-01-01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Netflix</w:t>
      </w:r>
    </w:p>
    <w:p>
      <w:r>
        <w:t>2016-09-01 to 2017-07-01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International Business Partners</w:t>
      </w:r>
    </w:p>
    <w:p>
      <w:r>
        <w:t>2017-03-01 to 2018-08-01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Worldwide Innovations</w:t>
      </w:r>
    </w:p>
    <w:p>
      <w:r>
        <w:t>2018-12-01 to 2018-09-01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(2008-08-01 - 2012-05-01)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UCLA (2011-08-01 - 2016-05-01)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Java, JavaScript, Angular, React, Node.js, SQL, Redis, Elasticsearch, Azure, Google Cloud, Docker, Scrum, Jenkins, Expert in 15+ Programming Languages, Master of All Cloud Platforms, Advanced AI/ML Guru, Blockchain Expert, Quantum Computing Specialist,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