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Davis</w:t>
      </w:r>
    </w:p>
    <w:p>
      <w:pPr>
        <w:jc w:val="center"/>
      </w:pPr>
      <w:r>
        <w:t>sarah.davis@email.com | +1-265-762-8900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NextGen Enterprises</w:t>
      </w:r>
    </w:p>
    <w:p>
      <w:r>
        <w:t>2015-05-01 to 2016-01-01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Transformed participated in code reviews and testing</w:t>
      </w:r>
    </w:p>
    <w:p>
      <w:pPr>
        <w:pStyle w:val="Heading2"/>
      </w:pPr>
      <w:r>
        <w:t>Associate Consultant - Salesforce</w:t>
      </w:r>
    </w:p>
    <w:p>
      <w:r>
        <w:t>2016-02-01 to 2019-07-01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Goldman Sachs</w:t>
      </w:r>
    </w:p>
    <w:p>
      <w:r>
        <w:t>2019-02-01 to 2022-04-01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collaborated with cross-functional teams</w:t>
      </w:r>
    </w:p>
    <w:p>
      <w:pPr>
        <w:pStyle w:val="Heading2"/>
      </w:pPr>
      <w:r>
        <w:t>Senior Software Engineer - Salesforce</w:t>
      </w:r>
    </w:p>
    <w:p>
      <w:r>
        <w:t>2022-03-01 to 2024-08-01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Apple</w:t>
      </w:r>
    </w:p>
    <w:p>
      <w:r>
        <w:t>2024-06-01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Groundbreaking led team of 10+ engineers across multiple projects</w:t>
      </w:r>
    </w:p>
    <w:p>
      <w:pPr>
        <w:pStyle w:val="ListBullet"/>
      </w:pPr>
      <w:r>
        <w:t>Transformed 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Trinity Southern University (2011-08-01 - 2015-05-01)</w:t>
      </w:r>
    </w:p>
    <w:p>
      <w:r>
        <w:t>GPA: 3.57</w:t>
      </w:r>
    </w:p>
    <w:p>
      <w:pPr>
        <w:pStyle w:val="Heading2"/>
      </w:pPr>
      <w:r>
        <w:t>Master of Business Administration</w:t>
      </w:r>
    </w:p>
    <w:p>
      <w:r>
        <w:t>MIT (2016-08-01 - 2018-05-01)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TypeScript, Vue.js, MongoDB, Kubernetes, AWS, Google Cloud, Scrum,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