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Anderson</w:t>
      </w:r>
    </w:p>
    <w:p>
      <w:pPr>
        <w:jc w:val="center"/>
      </w:pPr>
      <w:r>
        <w:t>richard.anderson@gmail.com | +1-639-824-1516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Tesla</w:t>
      </w:r>
    </w:p>
    <w:p>
      <w:r>
        <w:t>2014-08-01 to 2015-10-01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Software Engineer - Advanced Systems Corp</w:t>
      </w:r>
    </w:p>
    <w:p>
      <w:r>
        <w:t>2015-07-01 to 2019-09-01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Manager - Cisco</w:t>
      </w:r>
    </w:p>
    <w:p>
      <w:r>
        <w:t>2019-03-01 to 2020-11-01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drove technical strategy and innovation</w:t>
      </w:r>
    </w:p>
    <w:p>
      <w:pPr>
        <w:pStyle w:val="Heading2"/>
      </w:pPr>
      <w:r>
        <w:t>Senior Software Engineer - NextGen Enterprises</w:t>
      </w:r>
    </w:p>
    <w:p>
      <w:r>
        <w:t>2020-08-01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Consultant - Elite Technologies Ltd</w:t>
      </w:r>
    </w:p>
    <w:p>
      <w:r>
        <w:t>2021-10-01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(2010-08-01 - 2014-05-01)</w:t>
      </w:r>
    </w:p>
    <w:p>
      <w:r>
        <w:t>GPA: 3.93</w:t>
      </w:r>
    </w:p>
    <w:p>
      <w:pPr>
        <w:pStyle w:val="Heading2"/>
      </w:pPr>
      <w:r>
        <w:t>Master of Technology</w:t>
      </w:r>
    </w:p>
    <w:p>
      <w:r>
        <w:t>Harvard University (2013-08-01 - 2018-05-01)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Vue.js, Flask, Elasticsearch, SQL, Redis, Docker, AWS, Google Cloud, Scrum,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