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Smith</w:t>
      </w:r>
    </w:p>
    <w:p>
      <w:pPr>
        <w:jc w:val="center"/>
      </w:pPr>
      <w:r>
        <w:t>robert.smith@gmail.com | +1-960-884-1245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2020-03-01 to 2021-01-01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Principal Architect and VP - NextGen Enterprises</w:t>
      </w:r>
    </w:p>
    <w:p>
      <w:r>
        <w:t>2021-09-01 to 2023-10-01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Executive Director - Tesla</w:t>
      </w:r>
    </w:p>
    <w:p>
      <w:r>
        <w:t>2023-06-01 to 2025-10-01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(2016-08-01 - 2020-05-01)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JavaScript, Vue.js, Redis, Azure, Google Cloud, Jenkins, Scrum, Agile, Scikit-learn,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