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Davis</w:t>
      </w:r>
    </w:p>
    <w:p>
      <w:pPr>
        <w:jc w:val="center"/>
      </w:pPr>
      <w:r>
        <w:t>linda.davis@gmail.com | +1-692-256-2640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2011-09-01 to 2011-11-01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Cisco</w:t>
      </w:r>
    </w:p>
    <w:p>
      <w:r>
        <w:t>2011-09-01 to 2015-04-01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Consultant - Premier Consulting Group</w:t>
      </w:r>
    </w:p>
    <w:p>
      <w:r>
        <w:t>2015-08-01 to 2015-01-01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Accenture</w:t>
      </w:r>
    </w:p>
    <w:p>
      <w:r>
        <w:t>2015-04-01 to 2016-11-01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Software Engineer - International Business Partners</w:t>
      </w:r>
    </w:p>
    <w:p>
      <w:r>
        <w:t>2016-05-01 to 2020-07-01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(2007-08-01 - 2011-05-01)</w:t>
      </w:r>
    </w:p>
    <w:p>
      <w:r>
        <w:t>GPA: 3.48</w:t>
      </w:r>
    </w:p>
    <w:p>
      <w:pPr>
        <w:pStyle w:val="Heading2"/>
      </w:pPr>
      <w:r>
        <w:t>Master of Business Administration</w:t>
      </w:r>
    </w:p>
    <w:p>
      <w:r>
        <w:t>Yale University (2010-08-01 - 2015-05-01)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Python, Flask, Spring Boot, SQL, Elasticsearch, AWS, Azure, CI/CD, Git,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