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Davis</w:t>
      </w:r>
    </w:p>
    <w:p>
      <w:pPr>
        <w:jc w:val="center"/>
      </w:pPr>
      <w:r>
        <w:t>sarah.davis@gmail.com | +1-262-839-4001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2021-08-01 to 2024-01-01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International Business Partners</w:t>
      </w:r>
    </w:p>
    <w:p>
      <w:r>
        <w:t>2024-05-01 to 2024-02-01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(2017-08-01 - 2021-05-01)</w:t>
      </w:r>
    </w:p>
    <w:p>
      <w:r>
        <w:t>GPA: 3.73</w:t>
      </w:r>
    </w:p>
    <w:p>
      <w:pPr>
        <w:pStyle w:val="Heading2"/>
      </w:pPr>
      <w:r>
        <w:t>Master of Science in Computer Science</w:t>
      </w:r>
    </w:p>
    <w:p>
      <w:r>
        <w:t>Stanford University (2020-08-01 - 2024-05-01)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C++, JavaScript, Vue.js, Node.js, Spring Boot, SQL, MongoDB, PostgreSQL, Kubernetes, Docker, Google Cloud, Scrum, PyTorch,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