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Taylor</w:t>
      </w:r>
    </w:p>
    <w:p>
      <w:pPr>
        <w:jc w:val="center"/>
      </w:pPr>
      <w:r>
        <w:t>isabella.taylor@email.com | +1-833-395-6436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Advanced Systems Corp</w:t>
      </w:r>
    </w:p>
    <w:p>
      <w:r>
        <w:t>2018-02-01 to 2019-05-01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International Business Partners</w:t>
      </w:r>
    </w:p>
    <w:p>
      <w:r>
        <w:t>2019-04-01 to 2019-01-01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Goldman Sachs</w:t>
      </w:r>
    </w:p>
    <w:p>
      <w:r>
        <w:t>2019-05-01 to 2022-05-01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Goldman Sachs</w:t>
      </w:r>
    </w:p>
    <w:p>
      <w:r>
        <w:t>2022-12-01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(2014-08-01 - 2018-05-01)</w:t>
      </w:r>
    </w:p>
    <w:p>
      <w:r>
        <w:t>GPA: 3.35</w:t>
      </w:r>
    </w:p>
    <w:p>
      <w:pPr>
        <w:pStyle w:val="Heading2"/>
      </w:pPr>
      <w:r>
        <w:t>Master of Technology</w:t>
      </w:r>
    </w:p>
    <w:p>
      <w:r>
        <w:t>UC Berkeley (2019-08-01 - 2021-05-01)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JavaScript, Flask, Spring Boot, PostgreSQL, Redis, Azure, Docker, Agile, CI/CD,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