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susan.martin@gmail.com | +1-700-898-8219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2014-04-01 to 2016-09-01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Global Head of Technology - Premier Consulting Group</w:t>
      </w:r>
    </w:p>
    <w:p>
      <w:r>
        <w:t>2016-11-01 to 2018-02-01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Team Lead - Salesforce</w:t>
      </w:r>
    </w:p>
    <w:p>
      <w:r>
        <w:t>2018-04-01 to 2021-12-01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Team Lead - Oracle</w:t>
      </w:r>
    </w:p>
    <w:p>
      <w:r>
        <w:t>2021-06-01 to 2021-01-01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Amazon</w:t>
      </w:r>
    </w:p>
    <w:p>
      <w:r>
        <w:t>2021-06-01 to 2024-09-01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(2010-08-01 - 2014-05-01)</w:t>
      </w:r>
    </w:p>
    <w:p>
      <w:r>
        <w:t>GPA: 3.81</w:t>
      </w:r>
    </w:p>
    <w:p>
      <w:pPr>
        <w:pStyle w:val="Heading2"/>
      </w:pPr>
      <w:r>
        <w:t>Master of Engineering</w:t>
      </w:r>
    </w:p>
    <w:p>
      <w:r>
        <w:t>MIT (2013-08-01 - 2018-05-01)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Spring Boot, Django, Vue.js, Redis, Azure,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