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+1-505-263-8851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2015-08-01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Deloitte</w:t>
      </w:r>
    </w:p>
    <w:p>
      <w:r>
        <w:t>2018-02-01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Executive Director - Premier Consulting Group</w:t>
      </w:r>
    </w:p>
    <w:p>
      <w:r>
        <w:t>2019-02-01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NextGen Enterprises</w:t>
      </w:r>
    </w:p>
    <w:p>
      <w:r>
        <w:t>2022-04-01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Global Tech Solutions Inc</w:t>
      </w:r>
    </w:p>
    <w:p>
      <w:r>
        <w:t>2023-12-01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3.92</w:t>
      </w:r>
    </w:p>
    <w:p>
      <w:pPr>
        <w:pStyle w:val="Heading2"/>
      </w:pPr>
      <w:r>
        <w:t>Master of Technology</w:t>
      </w:r>
    </w:p>
    <w:p>
      <w:r>
        <w:t>Pacific Western University (2017-08-01 - 2019-05-01)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Angular, Spring Boot, Django, MongoDB, Redis, AWS, Kubernetes, Agile, Jenkins, Git,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