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</w:t>
      </w:r>
    </w:p>
    <w:p>
      <w:pPr>
        <w:jc w:val="center"/>
      </w:pPr>
      <w:r>
        <w:t>mary.martin@gmail.com | +1-760-576-2719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2012-07-01 to 2012-10-01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Salesforce</w:t>
      </w:r>
    </w:p>
    <w:p>
      <w:r>
        <w:t>2012-03-01 to 2013-05-01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International Business Partners</w:t>
      </w:r>
    </w:p>
    <w:p>
      <w:r>
        <w:t>2012-05-01 to 2013-12-01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Strategic Solutions International</w:t>
      </w:r>
    </w:p>
    <w:p>
      <w:r>
        <w:t>2013-11-01 to 2014-03-01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Consultant - Advanced Systems Corp</w:t>
      </w:r>
    </w:p>
    <w:p>
      <w:r>
        <w:t>2014-09-01 to 2015-10-01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(2008-08-01 - 2012-05-01)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JavaScript, Rust, TypeScript, Vue.js, Node.js, PostgreSQL, SQL, Elasticsearch, Google Cloud, Kubernetes, Scrum, PyTorch, Scikit-learn,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