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Rodriguez</w:t>
      </w:r>
    </w:p>
    <w:p>
      <w:pPr>
        <w:jc w:val="center"/>
      </w:pPr>
      <w:r>
        <w:t>david.rodriguez@email.com | +1-779-266-5401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Tesla</w:t>
      </w:r>
    </w:p>
    <w:p>
      <w:r>
        <w:t>2014-05-01 to 2016-08-01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Premier Consulting Group</w:t>
      </w:r>
    </w:p>
    <w:p>
      <w:r>
        <w:t>2016-05-01 to 2019-06-01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Executive Director - JPMorgan Chase</w:t>
      </w:r>
    </w:p>
    <w:p>
      <w:r>
        <w:t>2019-05-01 to 2022-02-01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Manager - International Business Partners</w:t>
      </w:r>
    </w:p>
    <w:p>
      <w:r>
        <w:t>2022-03-01 to Present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(2010-08-01 - 2014-05-01)</w:t>
      </w:r>
    </w:p>
    <w:p>
      <w:r>
        <w:t>GPA: 3.88</w:t>
      </w:r>
    </w:p>
    <w:p>
      <w:pPr>
        <w:pStyle w:val="Heading2"/>
      </w:pPr>
      <w:r>
        <w:t>Master of Engineering</w:t>
      </w:r>
    </w:p>
    <w:p>
      <w:r>
        <w:t>Georgia Tech (2013-08-01 - 2016-05-01)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C++, Rust, TypeScript, Flask, MongoDB, Azure, AWS, Jenkins,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