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Thompson</w:t>
      </w:r>
    </w:p>
    <w:p>
      <w:pPr>
        <w:jc w:val="center"/>
      </w:pPr>
      <w:r>
        <w:t>james.thompson@email.com | +1-671-407-5047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International Business Partners</w:t>
      </w:r>
    </w:p>
    <w:p>
      <w:r>
        <w:t>2021-03-01 to 2022-03-01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Microsoft</w:t>
      </w:r>
    </w:p>
    <w:p>
      <w:r>
        <w:t>2021-05-01 to 2023-02-01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(2017-08-01 - 2021-05-01)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Flask, Elasticsearch, AWS, Azure, Docker,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