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Harris</w:t>
      </w:r>
    </w:p>
    <w:p>
      <w:pPr>
        <w:jc w:val="center"/>
      </w:pPr>
      <w:r>
        <w:t>mary.harris@gmail.com | +1-748-929-6181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Global Tech Solutions Inc</w:t>
      </w:r>
    </w:p>
    <w:p>
      <w:r>
        <w:t>2015-02-01 to 2019-01-01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NextGen Enterprises</w:t>
      </w:r>
    </w:p>
    <w:p>
      <w:r>
        <w:t>2019-01-01 to 2022-06-01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Adobe</w:t>
      </w:r>
    </w:p>
    <w:p>
      <w:r>
        <w:t>2022-11-01 to 2025-04-01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Head of Engineering - Google</w:t>
      </w:r>
    </w:p>
    <w:p>
      <w:r>
        <w:t>2025-07-01 to 2025-09-01</w:t>
      </w:r>
    </w:p>
    <w:p>
      <w:pPr>
        <w:pStyle w:val="ListBullet"/>
      </w:pPr>
      <w:r>
        <w:t>World-leading managed engineering organization of 100+ people</w:t>
      </w:r>
    </w:p>
    <w:p>
      <w:pPr>
        <w:pStyle w:val="ListBullet"/>
      </w:pPr>
      <w:r>
        <w:t>Single-handedly managed engineering organization of 100+ people</w:t>
      </w:r>
    </w:p>
    <w:p>
      <w:pPr>
        <w:pStyle w:val="ListBullet"/>
      </w:pPr>
      <w:r>
        <w:t>Drove digital transformation initiatives</w:t>
      </w:r>
    </w:p>
    <w:p>
      <w:pPr>
        <w:pStyle w:val="Heading2"/>
      </w:pPr>
      <w:r>
        <w:t>Senior VP and Chief Strategist - Elite Technologies Ltd</w:t>
      </w:r>
    </w:p>
    <w:p>
      <w:r>
        <w:t>2025-01-01 to 2025-01-01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(2011-08-01 - 2015-05-01)</w:t>
      </w:r>
    </w:p>
    <w:p>
      <w:r>
        <w:t>GPA: 3.8</w:t>
      </w:r>
    </w:p>
    <w:p>
      <w:pPr>
        <w:pStyle w:val="Heading2"/>
      </w:pPr>
      <w:r>
        <w:t>Master of Business Administration</w:t>
      </w:r>
    </w:p>
    <w:p>
      <w:r>
        <w:t>Universal Career Institute (2014-08-01 - 2017-05-01)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Go, React, Django, Redis, Azure, Jenkins, Scrum, Machine Learning,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