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Martinez</w:t>
      </w:r>
    </w:p>
    <w:p>
      <w:pPr>
        <w:jc w:val="center"/>
      </w:pPr>
      <w:r>
        <w:t>sophia.martinez@gmail.com | +1-996-587-8054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Amazon</w:t>
      </w:r>
    </w:p>
    <w:p>
      <w:r>
        <w:t>2014-02-01 to 2016-06-01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2"/>
      </w:pPr>
      <w:r>
        <w:t>Senior Consultant - Premier Consulting Group</w:t>
      </w:r>
    </w:p>
    <w:p>
      <w:r>
        <w:t>2016-07-01 to 2017-10-01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2"/>
      </w:pPr>
      <w:r>
        <w:t>Senior Software Engineer - Goldman Sachs</w:t>
      </w:r>
    </w:p>
    <w:p>
      <w:r>
        <w:t>2017-08-01 to 2019-07-01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collaborated with cross-functional teams</w:t>
      </w:r>
    </w:p>
    <w:p>
      <w:pPr>
        <w:pStyle w:val="Heading2"/>
      </w:pPr>
      <w:r>
        <w:t>Principal Engineer - Intel</w:t>
      </w:r>
    </w:p>
    <w:p>
      <w:r>
        <w:t>2019-03-01 to 2021-06-01</w:t>
      </w:r>
    </w:p>
    <w:p>
      <w:pPr>
        <w:pStyle w:val="ListBullet"/>
      </w:pPr>
      <w:r>
        <w:t>Revolutionized drove technical strategy and innovation</w:t>
      </w:r>
    </w:p>
    <w:p>
      <w:pPr>
        <w:pStyle w:val="ListBullet"/>
      </w:pPr>
      <w:r>
        <w:t>Revolutionized led team of 10+ engineers across multiple projects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Heading2"/>
      </w:pPr>
      <w:r>
        <w:t>Manager - PWC</w:t>
      </w:r>
    </w:p>
    <w:p>
      <w:r>
        <w:t>2021-09-01 to 2023-04-01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International Business School (2010-08-01 - 2014-05-01)</w:t>
      </w:r>
    </w:p>
    <w:p>
      <w:r>
        <w:t>GPA: 3.3</w:t>
      </w:r>
    </w:p>
    <w:p>
      <w:pPr>
        <w:pStyle w:val="Heading2"/>
      </w:pPr>
      <w:r>
        <w:t>Master of Business Administration</w:t>
      </w:r>
    </w:p>
    <w:p>
      <w:r>
        <w:t>Columbia University (2013-08-01 - 2016-05-01)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TypeScript, Python, Django, Vue.js, React, Elasticsearch, Redis, SQL, Google Cloud, Azure, Docker,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