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Harris</w:t>
      </w:r>
    </w:p>
    <w:p>
      <w:pPr>
        <w:jc w:val="center"/>
      </w:pPr>
      <w:r>
        <w:t>elizabeth.harris@gmail.com | +1-335-291-3876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Elite Technologies Ltd</w:t>
      </w:r>
    </w:p>
    <w:p>
      <w:r>
        <w:t>2024-07-01 to 2024-12-01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(2020-08-01 - 2024-05-01)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Python, JavaScript, TypeScript, Spring Boot, Angular, Elasticsearch, PostgreSQL, MongoDB, Kubernetes, Jenkins, Machine Learning,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