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Thompson</w:t>
      </w:r>
    </w:p>
    <w:p>
      <w:pPr>
        <w:jc w:val="center"/>
      </w:pPr>
      <w:r>
        <w:t>jennifer.thompson@gmail.com | +1-325-454-6264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2017-04-01 to 2018-10-01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Google</w:t>
      </w:r>
    </w:p>
    <w:p>
      <w:r>
        <w:t>2018-06-01 to 2021-02-01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Goldman Sachs</w:t>
      </w:r>
    </w:p>
    <w:p>
      <w:r>
        <w:t>2021-05-01 to 2023-08-01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Strategic Solutions International</w:t>
      </w:r>
    </w:p>
    <w:p>
      <w:r>
        <w:t>2022-07-01 to 2024-06-01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(2013-08-01 - 2017-05-01)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TypeScript, JavaScript, C++, Django, Node.js, Spring Boot, Elasticsearch, SQL, AWS,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