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Garcia</w:t>
      </w:r>
    </w:p>
    <w:p>
      <w:pPr>
        <w:jc w:val="center"/>
      </w:pPr>
      <w:r>
        <w:t>isabella.garcia@gmail.com | +1-473-482-5303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NextGen Enterprises</w:t>
      </w:r>
    </w:p>
    <w:p>
      <w:r>
        <w:t>2014-09-01 to 2016-11-01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VP and Chief Strategist - International Business Partners</w:t>
      </w:r>
    </w:p>
    <w:p>
      <w:r>
        <w:t>2016-07-01 to 2020-12-01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designed and implemented scalable architecture</w:t>
      </w:r>
    </w:p>
    <w:p>
      <w:pPr>
        <w:pStyle w:val="Heading2"/>
      </w:pPr>
      <w:r>
        <w:t>Chief Innovation Officer - Strategic Solutions International</w:t>
      </w:r>
    </w:p>
    <w:p>
      <w:r>
        <w:t>2020-01-01 to 2022-12-01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led development of key features for major products</w:t>
      </w:r>
    </w:p>
    <w:p>
      <w:pPr>
        <w:pStyle w:val="Heading2"/>
      </w:pPr>
      <w:r>
        <w:t>Senior Software Engineer - Global Tech Solutions Inc</w:t>
      </w:r>
    </w:p>
    <w:p>
      <w:r>
        <w:t>2022-02-01 to 2025-09-01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Head of Engineering - Salesforce</w:t>
      </w:r>
    </w:p>
    <w:p>
      <w:r>
        <w:t>2025-08-01 to 2025-08-01</w:t>
      </w:r>
    </w:p>
    <w:p>
      <w:pPr>
        <w:pStyle w:val="ListBullet"/>
      </w:pPr>
      <w:r>
        <w:t>Revolutionized managed engineering organization of 100+ people</w:t>
      </w:r>
    </w:p>
    <w:p>
      <w:pPr>
        <w:pStyle w:val="ListBullet"/>
      </w:pPr>
      <w:r>
        <w:t>Managed engineering organization of 100+ people</w:t>
      </w:r>
    </w:p>
    <w:p>
      <w:pPr>
        <w:pStyle w:val="ListBullet"/>
      </w:pPr>
      <w:r>
        <w:t>Transformed drove digital transformation initiatives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(2010-08-01 - 2014-05-01)</w:t>
      </w:r>
    </w:p>
    <w:p>
      <w:r>
        <w:t>GPA: 3.21</w:t>
      </w:r>
    </w:p>
    <w:p>
      <w:pPr>
        <w:pStyle w:val="Heading2"/>
      </w:pPr>
      <w:r>
        <w:t>Master of Business Administration</w:t>
      </w:r>
    </w:p>
    <w:p>
      <w:r>
        <w:t>Yale University (2013-08-01 - 2018-05-01)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TypeScript, Python, C++, Vue.js, Redis, Elasticsearch, AWS, Docker, Azure,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