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Olivia Brown</w:t>
      </w:r>
    </w:p>
    <w:p>
      <w:pPr>
        <w:jc w:val="center"/>
      </w:pPr>
      <w:r>
        <w:t>olivia.brown@gmail.com | +1-792-746-5383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Worldwide Innovations</w:t>
      </w:r>
    </w:p>
    <w:p>
      <w:r>
        <w:t>2012-04-01 to 2015-09-01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Single-handedly 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VP and Chief Strategist - Google</w:t>
      </w:r>
    </w:p>
    <w:p>
      <w:r>
        <w:t>2014-08-01 to 2015-11-01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Team Lead - Strategic Solutions International</w:t>
      </w:r>
    </w:p>
    <w:p>
      <w:r>
        <w:t>2015-02-01 to 2018-02-01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Best-in-class 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Software Engineer - Accenture</w:t>
      </w:r>
    </w:p>
    <w:p>
      <w:r>
        <w:t>2018-12-01 to 2018-07-01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World-leading 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Manager - Elite Technologies Ltd</w:t>
      </w:r>
    </w:p>
    <w:p>
      <w:r>
        <w:t>2017-02-01 to 2019-08-01</w:t>
      </w:r>
    </w:p>
    <w:p>
      <w:pPr>
        <w:pStyle w:val="ListBullet"/>
      </w:pPr>
      <w:r>
        <w:t>Single-handedly led team of 10+ engineers across multiple projects</w:t>
      </w:r>
    </w:p>
    <w:p>
      <w:pPr>
        <w:pStyle w:val="ListBullet"/>
      </w:pPr>
      <w:r>
        <w:t>Transformed 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Pacific Western University (2008-08-01 - 2012-05-01)</w:t>
      </w:r>
    </w:p>
    <w:p>
      <w:r>
        <w:t>GPA: 3.65</w:t>
      </w:r>
    </w:p>
    <w:p>
      <w:pPr>
        <w:pStyle w:val="Heading1"/>
      </w:pPr>
      <w:r>
        <w:t>SKILLS</w:t>
      </w:r>
    </w:p>
    <w:p>
      <w:r>
        <w:t>Java, Angular, Django, Vue.js, PostgreSQL, Elasticsearch, Docker, AWS, Azure, Jenkins, Scrum, Git, Expert in 15+ Programming Languages, Master of All Cloud Platforms, Advanced AI/ML Guru, Blockchain Expert, Quantum Computing Specialist, PyTorch, Deep Learning, TensorFlow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International IT Excellence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