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Jackson</w:t>
      </w:r>
    </w:p>
    <w:p>
      <w:pPr>
        <w:jc w:val="center"/>
      </w:pPr>
      <w:r>
        <w:t>mia.jackson@gmail.com | +1-526-609-7654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Netflix</w:t>
      </w:r>
    </w:p>
    <w:p>
      <w:r>
        <w:t>2018-06-01 to 2021-01-01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Principal Architect and VP - Strategic Solutions International</w:t>
      </w:r>
    </w:p>
    <w:p>
      <w:r>
        <w:t>2021-09-01 to 2022-05-01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collaborated with cross-functional teams</w:t>
      </w:r>
    </w:p>
    <w:p>
      <w:pPr>
        <w:pStyle w:val="Heading2"/>
      </w:pPr>
      <w:r>
        <w:t>Principal Architect and VP - Elite Technologies Ltd</w:t>
      </w:r>
    </w:p>
    <w:p>
      <w:r>
        <w:t>2022-12-01 to 2025-03-01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2"/>
      </w:pPr>
      <w:r>
        <w:t>Manager - Strategic Solutions International</w:t>
      </w:r>
    </w:p>
    <w:p>
      <w:r>
        <w:t>2024-09-01 to Present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International Business School (2014-08-01 - 2018-05-01)</w:t>
      </w:r>
    </w:p>
    <w:p>
      <w:r>
        <w:t>GPA: 3.97</w:t>
      </w:r>
    </w:p>
    <w:p>
      <w:pPr>
        <w:pStyle w:val="Heading2"/>
      </w:pPr>
      <w:r>
        <w:t>Master of Business Administration</w:t>
      </w:r>
    </w:p>
    <w:p>
      <w:r>
        <w:t>Princeton University (2017-08-01 - 2020-05-01)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Rust, Python, TypeScript, Angular, SQL, Redis, Azure, AWS, Agile, Scrum,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