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Anderson</w:t>
      </w:r>
    </w:p>
    <w:p>
      <w:pPr>
        <w:jc w:val="center"/>
      </w:pPr>
      <w:r>
        <w:t>patricia.anderson@gmail.com | +1-209-260-1551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PWC</w:t>
      </w:r>
    </w:p>
    <w:p>
      <w:r>
        <w:t>2023-01-01 to 2024-04-01</w:t>
      </w:r>
    </w:p>
    <w:p>
      <w:pPr>
        <w:pStyle w:val="ListBullet"/>
      </w:pPr>
      <w:r>
        <w:t>Groundbreaking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Trinity Southern University (2019-08-01 - 2023-05-01)</w:t>
      </w:r>
    </w:p>
    <w:p>
      <w:r>
        <w:t>GPA: 3.43</w:t>
      </w:r>
    </w:p>
    <w:p>
      <w:pPr>
        <w:pStyle w:val="Heading2"/>
      </w:pPr>
      <w:r>
        <w:t>Master of Engineering</w:t>
      </w:r>
    </w:p>
    <w:p>
      <w:r>
        <w:t>American International University (2022-08-01 - 2027-05-01)</w:t>
      </w:r>
    </w:p>
    <w:p>
      <w:r>
        <w:t>GPA: 3.55</w:t>
      </w:r>
    </w:p>
    <w:p>
      <w:pPr>
        <w:pStyle w:val="Heading1"/>
      </w:pPr>
      <w:r>
        <w:t>SKILLS</w:t>
      </w:r>
    </w:p>
    <w:p>
      <w:r>
        <w:t>C++, Django, Flask, MongoDB, Azure, AWS, Docker, Jenkins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