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Lopez</w:t>
      </w:r>
    </w:p>
    <w:p>
      <w:pPr>
        <w:jc w:val="center"/>
      </w:pPr>
      <w:r>
        <w:t>mary.lopez@gmail.com | +1-831-606-6260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Tesla</w:t>
      </w:r>
    </w:p>
    <w:p>
      <w:r>
        <w:t>2014-05-01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Goldman Sachs</w:t>
      </w:r>
    </w:p>
    <w:p>
      <w:r>
        <w:t>2017-01-01 to 2020-11-01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Director - Meta</w:t>
      </w:r>
    </w:p>
    <w:p>
      <w:r>
        <w:t>2020-06-01 to 2021-12-01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NextGen Enterprises</w:t>
      </w:r>
    </w:p>
    <w:p>
      <w:r>
        <w:t>2021-12-01 to 2021-05-01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2"/>
      </w:pPr>
      <w:r>
        <w:t>VP Engineering - Global Tech Solutions Inc</w:t>
      </w:r>
    </w:p>
    <w:p>
      <w:r>
        <w:t>2020-05-01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TypeScript, Vue.js, Angular, Elasticsearch, Azure, AWS,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