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t>richard.davis@gmail.com | +1-882-530-6474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2018-08-01 to 2018-08-01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Advanced Systems Corp</w:t>
      </w:r>
    </w:p>
    <w:p>
      <w:r>
        <w:t>2018-05-01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NextGen Enterprises</w:t>
      </w:r>
    </w:p>
    <w:p>
      <w:r>
        <w:t>2022-01-01 to 2022-08-01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Chief Innovation Officer - Deloitte</w:t>
      </w:r>
    </w:p>
    <w:p>
      <w:r>
        <w:t>2022-10-01 to 2024-02-01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(2014-08-01 - 2018-05-01)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TypeScript, Flask, Angular, SQL,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