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Martinez</w:t>
      </w:r>
    </w:p>
    <w:p>
      <w:pPr>
        <w:jc w:val="center"/>
      </w:pPr>
      <w:r>
        <w:t>emma.martinez@gmail.com | +1-572-818-7521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Salesforce</w:t>
      </w:r>
    </w:p>
    <w:p>
      <w:r>
        <w:t>2012-09-01 to 2013-01-01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NextGen Enterprises</w:t>
      </w:r>
    </w:p>
    <w:p>
      <w:r>
        <w:t>2013-06-01 to 2013-11-01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Associate Consultant - Global Tech Solutions Inc</w:t>
      </w:r>
    </w:p>
    <w:p>
      <w:r>
        <w:t>2013-02-01 to 2014-06-01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Oracle</w:t>
      </w:r>
    </w:p>
    <w:p>
      <w:r>
        <w:t>2014-05-01 to 2017-08-01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Senior Consultant - NextGen Enterprises</w:t>
      </w:r>
    </w:p>
    <w:p>
      <w:r>
        <w:t>2017-08-01 to 2018-08-01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(2008-08-01 - 2012-05-01)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C++, Rust, Spring Boot, PostgreSQL, Redis, MongoDB, Kubernetes, AWS, Git,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