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Davis</w:t>
      </w:r>
    </w:p>
    <w:p>
      <w:pPr>
        <w:jc w:val="center"/>
      </w:pPr>
      <w:r>
        <w:t>patricia.davis@email.com | +1-804-307-3705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2011-01-01 to 2014-01-01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Deloitte</w:t>
      </w:r>
    </w:p>
    <w:p>
      <w:r>
        <w:t>2014-04-01 to 2015-05-01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Manager - International Business Partners</w:t>
      </w:r>
    </w:p>
    <w:p>
      <w:r>
        <w:t>2014-10-01 to 2015-03-01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Google</w:t>
      </w:r>
    </w:p>
    <w:p>
      <w:r>
        <w:t>2015-04-01 to 2018-12-01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Global Head of Technology - Global Tech Solutions Inc</w:t>
      </w:r>
    </w:p>
    <w:p>
      <w:r>
        <w:t>2017-04-01 to 2019-10-01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(2007-08-01 - 2011-05-01)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TypeScript, C++, Node.js, Angular, Vue.js, MongoDB, SQL, Redis,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