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Harris</w:t>
      </w:r>
    </w:p>
    <w:p>
      <w:pPr>
        <w:jc w:val="center"/>
      </w:pPr>
      <w:r>
        <w:t>emily.harris@email.com | +1-271-983-4437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2021-08-01 to 2022-02-01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Microsoft</w:t>
      </w:r>
    </w:p>
    <w:p>
      <w:r>
        <w:t>2022-03-01 to 2024-04-01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(2017-08-01 - 2021-05-01)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Node.js, React, SQL, Azure, Kubernetes, Docker, Jenkins, Agile,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