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Lopez</w:t>
      </w:r>
    </w:p>
    <w:p>
      <w:pPr>
        <w:jc w:val="center"/>
      </w:pPr>
      <w:r>
        <w:t>emma.lopez@email.com | +1-252-360-1498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Chief Innovation Officer - Worldwide Innovations</w:t>
      </w:r>
    </w:p>
    <w:p>
      <w:r>
        <w:t>2011-06-01 to 2011-08-01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Single-handedly developed and maintained software applications</w:t>
      </w:r>
    </w:p>
    <w:p>
      <w:pPr>
        <w:pStyle w:val="Heading2"/>
      </w:pPr>
      <w:r>
        <w:t>Junior Developer - JPMorgan Chase</w:t>
      </w:r>
    </w:p>
    <w:p>
      <w:r>
        <w:t>2011-07-01 to 2012-06-01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Global Head of Technology - Intel</w:t>
      </w:r>
    </w:p>
    <w:p>
      <w:r>
        <w:t>2011-03-01 to 2016-04-01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Revolutionized developed and maintained software applications</w:t>
      </w:r>
    </w:p>
    <w:p>
      <w:pPr>
        <w:pStyle w:val="Heading2"/>
      </w:pPr>
      <w:r>
        <w:t>Global Head of Technology - NextGen Enterprises</w:t>
      </w:r>
    </w:p>
    <w:p>
      <w:r>
        <w:t>2016-10-01 to 2019-12-01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Groundbreaking collaborated with cross-functional teams</w:t>
      </w:r>
    </w:p>
    <w:p>
      <w:pPr>
        <w:pStyle w:val="Heading2"/>
      </w:pPr>
      <w:r>
        <w:t>Global Head of Technology - International Business Partners</w:t>
      </w:r>
    </w:p>
    <w:p>
      <w:r>
        <w:t>2019-05-01 to 2021-11-01</w:t>
      </w:r>
    </w:p>
    <w:p>
      <w:pPr>
        <w:pStyle w:val="ListBullet"/>
      </w:pPr>
      <w:r>
        <w:t>Single-handedly mentored junior developers and conducted code reviews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Revolutionized 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Harvard University (2007-08-01 - 2011-05-01)</w:t>
      </w:r>
    </w:p>
    <w:p>
      <w:r>
        <w:t>GPA: 3.74</w:t>
      </w:r>
    </w:p>
    <w:p>
      <w:pPr>
        <w:pStyle w:val="Heading1"/>
      </w:pPr>
      <w:r>
        <w:t>SKILLS</w:t>
      </w:r>
    </w:p>
    <w:p>
      <w:r>
        <w:t>TypeScript, Go, Java, Vue.js, React, SQL, Azure, Google Cloud, Docker, Jenkins,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