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Smith</w:t>
      </w:r>
    </w:p>
    <w:p>
      <w:pPr>
        <w:jc w:val="center"/>
      </w:pPr>
      <w:r>
        <w:t>olivia.smith@gmail.com | +1-414-398-2799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NextGen Enterprises</w:t>
      </w:r>
    </w:p>
    <w:p>
      <w:r>
        <w:t>2024-02-01 to Present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(2020-08-01 - 2024-05-01)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TypeScript, Vue.js, Flask, React, SQL, Kubernetes, CI/CD,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