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James Rodriguez</w:t>
      </w:r>
    </w:p>
    <w:p>
      <w:pPr>
        <w:jc w:val="center"/>
      </w:pPr>
      <w:r>
        <w:t>james.rodriguez@gmail.com | +1-665-516-8427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Principal Architect and VP - NextGen Enterprises</w:t>
      </w:r>
    </w:p>
    <w:p>
      <w:r>
        <w:t>2017-05-01 to 2020-09-01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Principal Architect and VP - IBM</w:t>
      </w:r>
    </w:p>
    <w:p>
      <w:r>
        <w:t>2020-07-01 to 2024-07-01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Best-in-class collaborated with cross-functional teams</w:t>
      </w:r>
    </w:p>
    <w:p>
      <w:pPr>
        <w:pStyle w:val="Heading2"/>
      </w:pPr>
      <w:r>
        <w:t>Senior Manager - Elite Technologies Ltd</w:t>
      </w:r>
    </w:p>
    <w:p>
      <w:r>
        <w:t>2024-05-01 to 2025-03-01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Revolutionized 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Team Lead - International Business Partners</w:t>
      </w:r>
    </w:p>
    <w:p>
      <w:r>
        <w:t>2025-02-01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MIT (2013-08-01 - 2017-05-01)</w:t>
      </w:r>
    </w:p>
    <w:p>
      <w:r>
        <w:t>GPA: 3.86</w:t>
      </w:r>
    </w:p>
    <w:p>
      <w:pPr>
        <w:pStyle w:val="Heading2"/>
      </w:pPr>
      <w:r>
        <w:t>Master of Technology</w:t>
      </w:r>
    </w:p>
    <w:p>
      <w:r>
        <w:t>Trinity Southern University (2018-08-01 - 2020-05-01)</w:t>
      </w:r>
    </w:p>
    <w:p>
      <w:r>
        <w:t>GPA: 3.94</w:t>
      </w:r>
    </w:p>
    <w:p>
      <w:pPr>
        <w:pStyle w:val="Heading1"/>
      </w:pPr>
      <w:r>
        <w:t>SKILLS</w:t>
      </w:r>
    </w:p>
    <w:p>
      <w:r>
        <w:t>TypeScript, Rust, Angular, Django, Vue.js, MongoDB, Elasticsearch, SQL, Kubernetes, Google Cloud, CI/CD, Jenkins,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