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Harris</w:t>
      </w:r>
    </w:p>
    <w:p>
      <w:pPr>
        <w:jc w:val="center"/>
      </w:pPr>
      <w:r>
        <w:t>william.harris@gmail.com | +1-225-859-6751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2017-10-01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Associate Consultant - Worldwide Innovations</w:t>
      </w:r>
    </w:p>
    <w:p>
      <w:r>
        <w:t>2018-01-01 to 2019-04-01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Amazon</w:t>
      </w:r>
    </w:p>
    <w:p>
      <w:r>
        <w:t>2019-07-01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2023-05-01 to 2023-05-01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(2013-08-01 - 2017-05-01)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TypeScript, Go, Vue.js, Node.js, Flask, Elasticsearch, AWS,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